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9DDBE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767276">
        <w:rPr>
          <w:rFonts w:ascii="Times New Roman" w:eastAsia="Arial Unicode MS" w:hAnsi="Times New Roman" w:cs="Times New Roman"/>
          <w:b/>
          <w:kern w:val="0"/>
          <w:sz w:val="24"/>
          <w:szCs w:val="24"/>
          <w:lang w:eastAsia="lv-LV"/>
          <w14:ligatures w14:val="none"/>
        </w:rPr>
        <w:t>4</w:t>
      </w:r>
    </w:p>
    <w:p w14:paraId="51A114AB" w14:textId="12B4B33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552D28">
        <w:rPr>
          <w:rFonts w:ascii="Times New Roman" w:eastAsia="Arial Unicode MS" w:hAnsi="Times New Roman" w:cs="Times New Roman"/>
          <w:kern w:val="0"/>
          <w:sz w:val="24"/>
          <w:szCs w:val="24"/>
          <w:lang w:eastAsia="lv-LV"/>
          <w14:ligatures w14:val="none"/>
        </w:rPr>
        <w:t>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32884C9B" w14:textId="77777777" w:rsidR="006D2F50" w:rsidRPr="006D2F50" w:rsidRDefault="006D2F50" w:rsidP="006D2F50">
      <w:pPr>
        <w:spacing w:after="0" w:line="240" w:lineRule="auto"/>
        <w:jc w:val="both"/>
        <w:rPr>
          <w:rFonts w:ascii="Times New Roman" w:eastAsia="Times New Roman" w:hAnsi="Times New Roman" w:cs="Times New Roman"/>
          <w:b/>
          <w:bCs/>
          <w:kern w:val="0"/>
          <w:sz w:val="24"/>
          <w:szCs w:val="24"/>
          <w:lang w:eastAsia="lv-LV"/>
          <w14:ligatures w14:val="none"/>
        </w:rPr>
      </w:pPr>
      <w:bookmarkStart w:id="447" w:name="_Hlk196750023"/>
      <w:bookmarkStart w:id="448" w:name="_Hlk196749839"/>
      <w:bookmarkStart w:id="449" w:name="_Hlk196749715"/>
      <w:bookmarkStart w:id="450" w:name="_Hlk196749640"/>
      <w:bookmarkStart w:id="451" w:name="_Hlk196749465"/>
      <w:bookmarkStart w:id="452" w:name="_Hlk196749328"/>
      <w:bookmarkStart w:id="453" w:name="_Hlk196746789"/>
      <w:bookmarkStart w:id="454" w:name="_Hlk196746663"/>
      <w:bookmarkStart w:id="455" w:name="_Hlk196745756"/>
      <w:bookmarkStart w:id="456" w:name="_Hlk196745056"/>
      <w:bookmarkStart w:id="457" w:name="_Hlk196744125"/>
      <w:bookmarkStart w:id="458" w:name="_Hlk196743787"/>
      <w:bookmarkStart w:id="459" w:name="_Hlk196742572"/>
      <w:bookmarkStart w:id="460" w:name="_Hlk196742366"/>
      <w:bookmarkStart w:id="461" w:name="_Hlk196742173"/>
      <w:bookmarkStart w:id="462" w:name="_Hlk196732431"/>
      <w:bookmarkStart w:id="463" w:name="_Hlk196731485"/>
      <w:bookmarkStart w:id="464" w:name="_Hlk196731214"/>
      <w:bookmarkStart w:id="465" w:name="_Hlk196730917"/>
      <w:bookmarkStart w:id="466" w:name="_Hlk196730717"/>
      <w:bookmarkStart w:id="467" w:name="_Hlk196730150"/>
      <w:bookmarkStart w:id="468" w:name="_Hlk196727227"/>
      <w:bookmarkStart w:id="469" w:name="_Hlk196727047"/>
      <w:r w:rsidRPr="006D2F50">
        <w:rPr>
          <w:rFonts w:ascii="Times New Roman" w:eastAsia="Times New Roman" w:hAnsi="Times New Roman" w:cs="Times New Roman"/>
          <w:b/>
          <w:bCs/>
          <w:kern w:val="0"/>
          <w:sz w:val="24"/>
          <w:szCs w:val="24"/>
          <w:lang w:eastAsia="lv-LV"/>
          <w14:ligatures w14:val="none"/>
        </w:rPr>
        <w:t>Par grozījumiem Madonas novada pašvaldības domes 29.09.2022. lēmumā Nr. 653 “Par Madonas novada pašvaldības maksas pakalpojumu cenrāžu apstiprināšanu”</w:t>
      </w:r>
    </w:p>
    <w:p w14:paraId="208D193A" w14:textId="77777777" w:rsidR="00564A1C" w:rsidRDefault="00564A1C" w:rsidP="00564A1C">
      <w:pPr>
        <w:spacing w:after="0" w:line="240" w:lineRule="auto"/>
        <w:jc w:val="both"/>
        <w:rPr>
          <w:rFonts w:ascii="Times New Roman" w:eastAsia="Times New Roman" w:hAnsi="Times New Roman" w:cs="Times New Roman"/>
          <w:kern w:val="0"/>
          <w:sz w:val="24"/>
          <w:szCs w:val="24"/>
          <w:lang w:eastAsia="lv-LV"/>
          <w14:ligatures w14:val="none"/>
        </w:rPr>
      </w:pPr>
    </w:p>
    <w:p w14:paraId="383F81EE" w14:textId="43C61129" w:rsidR="00564A1C" w:rsidRPr="00564A1C" w:rsidRDefault="00564A1C" w:rsidP="00564A1C">
      <w:pPr>
        <w:spacing w:after="0" w:line="240" w:lineRule="auto"/>
        <w:ind w:firstLine="720"/>
        <w:jc w:val="both"/>
        <w:rPr>
          <w:rFonts w:ascii="Times New Roman" w:eastAsia="MS Mincho" w:hAnsi="Times New Roman" w:cs="Times New Roman"/>
          <w:kern w:val="0"/>
          <w:sz w:val="24"/>
          <w:szCs w:val="24"/>
          <w:lang w:eastAsia="lv-LV"/>
          <w14:ligatures w14:val="none"/>
        </w:rPr>
      </w:pPr>
      <w:r w:rsidRPr="00564A1C">
        <w:rPr>
          <w:rFonts w:ascii="Times New Roman" w:eastAsia="MS Mincho" w:hAnsi="Times New Roman" w:cs="Times New Roman"/>
          <w:kern w:val="0"/>
          <w:sz w:val="24"/>
          <w:szCs w:val="24"/>
          <w:lang w:eastAsia="lv-LV"/>
          <w14:ligatures w14:val="none"/>
        </w:rPr>
        <w:t>Saskaņā ar “Pašvaldību likumu”  10. panta 1. punktu “Dome ir tiesīga izlemt ikvienu pašvaldības kompetences jautājumu” 2.</w:t>
      </w:r>
      <w:r w:rsidRPr="00564A1C">
        <w:rPr>
          <w:rFonts w:ascii="Times New Roman" w:eastAsia="MS Mincho" w:hAnsi="Times New Roman" w:cs="Times New Roman"/>
          <w:kern w:val="0"/>
          <w:sz w:val="24"/>
          <w:szCs w:val="24"/>
          <w:vertAlign w:val="superscript"/>
          <w:lang w:eastAsia="lv-LV"/>
          <w14:ligatures w14:val="none"/>
        </w:rPr>
        <w:t>2</w:t>
      </w:r>
      <w:r w:rsidRPr="00564A1C">
        <w:rPr>
          <w:rFonts w:ascii="Times New Roman" w:eastAsia="MS Mincho" w:hAnsi="Times New Roman" w:cs="Times New Roman"/>
          <w:kern w:val="0"/>
          <w:sz w:val="24"/>
          <w:szCs w:val="24"/>
          <w:lang w:eastAsia="lv-LV"/>
          <w14:ligatures w14:val="none"/>
        </w:rPr>
        <w:t xml:space="preserve">. d “citiem pašvaldības sniegtajiem pakalpojumiem” punktu dome var izskatīt jebkuru jautājumu, kas ir attiecīgās pašvaldības pārziņā, turklāt tikai dome var noteikt, maksu par pakalpojumiem. </w:t>
      </w:r>
    </w:p>
    <w:p w14:paraId="77685276" w14:textId="168674B8" w:rsidR="00564A1C" w:rsidRPr="00564A1C" w:rsidRDefault="00564A1C" w:rsidP="00564A1C">
      <w:pPr>
        <w:spacing w:after="240" w:line="240" w:lineRule="auto"/>
        <w:ind w:firstLine="720"/>
        <w:jc w:val="both"/>
        <w:rPr>
          <w:rFonts w:ascii="Times New Roman" w:eastAsia="Times New Roman" w:hAnsi="Times New Roman" w:cs="Times New Roman"/>
          <w:kern w:val="0"/>
          <w:sz w:val="24"/>
          <w:szCs w:val="24"/>
          <w:lang w:eastAsia="lv-LV"/>
          <w14:ligatures w14:val="none"/>
        </w:rPr>
      </w:pPr>
      <w:r w:rsidRPr="00564A1C">
        <w:rPr>
          <w:rFonts w:ascii="Times New Roman" w:eastAsia="Times New Roman" w:hAnsi="Times New Roman" w:cs="Times New Roman"/>
          <w:kern w:val="0"/>
          <w:sz w:val="24"/>
          <w:szCs w:val="24"/>
          <w:lang w:eastAsia="lv-LV"/>
          <w14:ligatures w14:val="none"/>
        </w:rPr>
        <w:t xml:space="preserve">Madonas novada pašvaldības domes 29.09.2022. lēmumā Nr.653 </w:t>
      </w:r>
      <w:r w:rsidRPr="00564A1C">
        <w:rPr>
          <w:rFonts w:ascii="Times New Roman" w:eastAsia="Arial Unicode MS" w:hAnsi="Times New Roman" w:cs="Times New Roman"/>
          <w:color w:val="000000"/>
          <w:kern w:val="0"/>
          <w:sz w:val="24"/>
          <w:szCs w:val="24"/>
          <w:lang w:eastAsia="lv-LV"/>
          <w14:ligatures w14:val="none"/>
        </w:rPr>
        <w:t>(protokols Nr. 21, 46.</w:t>
      </w:r>
      <w:r w:rsidR="00552D28">
        <w:rPr>
          <w:rFonts w:ascii="Times New Roman" w:eastAsia="Arial Unicode MS" w:hAnsi="Times New Roman" w:cs="Times New Roman"/>
          <w:color w:val="000000"/>
          <w:kern w:val="0"/>
          <w:sz w:val="24"/>
          <w:szCs w:val="24"/>
          <w:lang w:eastAsia="lv-LV"/>
          <w14:ligatures w14:val="none"/>
        </w:rPr>
        <w:t> </w:t>
      </w:r>
      <w:r w:rsidRPr="00564A1C">
        <w:rPr>
          <w:rFonts w:ascii="Times New Roman" w:eastAsia="Arial Unicode MS" w:hAnsi="Times New Roman" w:cs="Times New Roman"/>
          <w:color w:val="000000"/>
          <w:kern w:val="0"/>
          <w:sz w:val="24"/>
          <w:szCs w:val="24"/>
          <w:lang w:eastAsia="lv-LV"/>
          <w14:ligatures w14:val="none"/>
        </w:rPr>
        <w:t>p.)</w:t>
      </w:r>
      <w:r w:rsidRPr="00564A1C">
        <w:rPr>
          <w:rFonts w:ascii="Times New Roman" w:eastAsia="Times New Roman" w:hAnsi="Times New Roman" w:cs="Times New Roman"/>
          <w:kern w:val="0"/>
          <w:sz w:val="24"/>
          <w:szCs w:val="24"/>
          <w:lang w:eastAsia="lv-LV"/>
          <w14:ligatures w14:val="none"/>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mākslas skolas sniegtajiem pakalpojumiem” 6.3., 6.3.1., 6.3.2. apakšpunktos “maksa par Jāņa Simsona Madonas mākslas skolas telpu nomu”, noteikta nomas maksa atbilstoši Tabulai Nr.</w:t>
      </w:r>
      <w:r>
        <w:rPr>
          <w:rFonts w:ascii="Times New Roman" w:eastAsia="Times New Roman" w:hAnsi="Times New Roman" w:cs="Times New Roman"/>
          <w:kern w:val="0"/>
          <w:sz w:val="24"/>
          <w:szCs w:val="24"/>
          <w:lang w:eastAsia="lv-LV"/>
          <w14:ligatures w14:val="none"/>
        </w:rPr>
        <w:t xml:space="preserve"> </w:t>
      </w:r>
      <w:r w:rsidRPr="00564A1C">
        <w:rPr>
          <w:rFonts w:ascii="Times New Roman" w:eastAsia="Times New Roman" w:hAnsi="Times New Roman" w:cs="Times New Roman"/>
          <w:kern w:val="0"/>
          <w:sz w:val="24"/>
          <w:szCs w:val="24"/>
          <w:lang w:eastAsia="lv-LV"/>
          <w14:ligatures w14:val="none"/>
        </w:rPr>
        <w:t xml:space="preserve">1. </w:t>
      </w:r>
    </w:p>
    <w:tbl>
      <w:tblPr>
        <w:tblW w:w="9062" w:type="dxa"/>
        <w:shd w:val="clear" w:color="auto" w:fill="FFFFFF"/>
        <w:tblCellMar>
          <w:left w:w="0" w:type="dxa"/>
          <w:right w:w="0" w:type="dxa"/>
        </w:tblCellMar>
        <w:tblLook w:val="04A0" w:firstRow="1" w:lastRow="0" w:firstColumn="1" w:lastColumn="0" w:noHBand="0" w:noVBand="1"/>
      </w:tblPr>
      <w:tblGrid>
        <w:gridCol w:w="1196"/>
        <w:gridCol w:w="2055"/>
        <w:gridCol w:w="1417"/>
        <w:gridCol w:w="1418"/>
        <w:gridCol w:w="1417"/>
        <w:gridCol w:w="1559"/>
      </w:tblGrid>
      <w:tr w:rsidR="00564A1C" w:rsidRPr="00564A1C" w14:paraId="411ABE69" w14:textId="77777777" w:rsidTr="00564A1C">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7830723F" w14:textId="77777777" w:rsidR="00564A1C" w:rsidRPr="00564A1C" w:rsidRDefault="00564A1C" w:rsidP="00564A1C">
            <w:pPr>
              <w:spacing w:after="0" w:line="256" w:lineRule="auto"/>
              <w:ind w:firstLine="220"/>
              <w:rPr>
                <w:rFonts w:ascii="Times New Roman" w:eastAsia="Times New Roman" w:hAnsi="Times New Roman" w:cs="Times New Roman"/>
                <w:color w:val="000000"/>
                <w:kern w:val="0"/>
                <w:sz w:val="24"/>
                <w:szCs w:val="24"/>
                <w14:ligatures w14:val="none"/>
              </w:rPr>
            </w:pPr>
          </w:p>
        </w:tc>
        <w:tc>
          <w:tcPr>
            <w:tcW w:w="2055"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59BE4FA" w14:textId="77777777" w:rsidR="00564A1C" w:rsidRPr="00564A1C" w:rsidRDefault="00564A1C" w:rsidP="00564A1C">
            <w:pPr>
              <w:spacing w:after="0" w:line="256" w:lineRule="auto"/>
              <w:ind w:firstLine="220"/>
              <w:rPr>
                <w:rFonts w:ascii="Times New Roman" w:eastAsia="Times New Roman" w:hAnsi="Times New Roman" w:cs="Times New Roman"/>
                <w:color w:val="000000"/>
                <w:kern w:val="0"/>
                <w:sz w:val="24"/>
                <w:szCs w:val="24"/>
                <w14:ligatures w14:val="none"/>
              </w:rPr>
            </w:pPr>
            <w:r w:rsidRPr="00564A1C">
              <w:rPr>
                <w:rFonts w:ascii="Times New Roman" w:eastAsia="Times New Roman" w:hAnsi="Times New Roman" w:cs="Times New Roman"/>
                <w:color w:val="000000"/>
                <w:kern w:val="0"/>
                <w:sz w:val="24"/>
                <w:szCs w:val="24"/>
                <w14:ligatures w14:val="none"/>
              </w:rPr>
              <w:t>Platība m2</w:t>
            </w:r>
          </w:p>
        </w:tc>
        <w:tc>
          <w:tcPr>
            <w:tcW w:w="1417" w:type="dxa"/>
            <w:tcBorders>
              <w:top w:val="single" w:sz="8" w:space="0" w:color="auto"/>
              <w:left w:val="nil"/>
              <w:bottom w:val="single" w:sz="8" w:space="0" w:color="auto"/>
              <w:right w:val="single" w:sz="8" w:space="0" w:color="000000"/>
            </w:tcBorders>
            <w:shd w:val="clear" w:color="auto" w:fill="FFFFFF"/>
            <w:vAlign w:val="center"/>
            <w:hideMark/>
          </w:tcPr>
          <w:p w14:paraId="78AC4207" w14:textId="77777777" w:rsidR="00564A1C" w:rsidRPr="00564A1C" w:rsidRDefault="00564A1C" w:rsidP="00564A1C">
            <w:pPr>
              <w:spacing w:after="0" w:line="256" w:lineRule="auto"/>
              <w:ind w:firstLine="137"/>
              <w:rPr>
                <w:rFonts w:ascii="Times New Roman" w:eastAsia="Times New Roman" w:hAnsi="Times New Roman" w:cs="Times New Roman"/>
                <w:color w:val="000000"/>
                <w:kern w:val="0"/>
                <w:sz w:val="24"/>
                <w:szCs w:val="24"/>
                <w14:ligatures w14:val="none"/>
              </w:rPr>
            </w:pPr>
            <w:r w:rsidRPr="00564A1C">
              <w:rPr>
                <w:rFonts w:ascii="Times New Roman" w:eastAsia="Times New Roman" w:hAnsi="Times New Roman" w:cs="Times New Roman"/>
                <w:color w:val="000000"/>
                <w:kern w:val="0"/>
                <w:sz w:val="24"/>
                <w:szCs w:val="24"/>
                <w14:ligatures w14:val="none"/>
              </w:rPr>
              <w:t>Mērvienība</w:t>
            </w:r>
          </w:p>
        </w:tc>
        <w:tc>
          <w:tcPr>
            <w:tcW w:w="1418" w:type="dxa"/>
            <w:tcBorders>
              <w:top w:val="single" w:sz="8" w:space="0" w:color="auto"/>
              <w:left w:val="nil"/>
              <w:bottom w:val="single" w:sz="8" w:space="0" w:color="auto"/>
              <w:right w:val="single" w:sz="8" w:space="0" w:color="000000"/>
            </w:tcBorders>
            <w:shd w:val="clear" w:color="auto" w:fill="FFFFFF"/>
            <w:vAlign w:val="center"/>
            <w:hideMark/>
          </w:tcPr>
          <w:p w14:paraId="036E0673" w14:textId="77777777" w:rsidR="00564A1C" w:rsidRPr="00564A1C" w:rsidRDefault="00564A1C" w:rsidP="00564A1C">
            <w:pPr>
              <w:spacing w:after="0" w:line="256" w:lineRule="auto"/>
              <w:ind w:left="103"/>
              <w:rPr>
                <w:rFonts w:ascii="Times New Roman" w:eastAsia="Times New Roman" w:hAnsi="Times New Roman" w:cs="Times New Roman"/>
                <w:color w:val="000000"/>
                <w:kern w:val="0"/>
                <w:sz w:val="24"/>
                <w:szCs w:val="24"/>
                <w14:ligatures w14:val="none"/>
              </w:rPr>
            </w:pPr>
            <w:r w:rsidRPr="00564A1C">
              <w:rPr>
                <w:rFonts w:ascii="Times New Roman" w:eastAsia="Times New Roman" w:hAnsi="Times New Roman" w:cs="Times New Roman"/>
                <w:color w:val="000000"/>
                <w:kern w:val="0"/>
                <w:sz w:val="24"/>
                <w:szCs w:val="24"/>
                <w14:ligatures w14:val="none"/>
              </w:rPr>
              <w:t>Cena bez PVN (EUR)</w:t>
            </w:r>
          </w:p>
        </w:tc>
        <w:tc>
          <w:tcPr>
            <w:tcW w:w="1417" w:type="dxa"/>
            <w:tcBorders>
              <w:top w:val="single" w:sz="8" w:space="0" w:color="auto"/>
              <w:left w:val="nil"/>
              <w:bottom w:val="single" w:sz="8" w:space="0" w:color="auto"/>
              <w:right w:val="single" w:sz="8" w:space="0" w:color="000000"/>
            </w:tcBorders>
            <w:shd w:val="clear" w:color="auto" w:fill="FFFFFF"/>
            <w:vAlign w:val="center"/>
            <w:hideMark/>
          </w:tcPr>
          <w:p w14:paraId="2EFA1FA7" w14:textId="77777777" w:rsidR="00564A1C" w:rsidRPr="00564A1C" w:rsidRDefault="00564A1C" w:rsidP="00564A1C">
            <w:pPr>
              <w:spacing w:after="0" w:line="256" w:lineRule="auto"/>
              <w:ind w:left="3" w:hanging="3"/>
              <w:jc w:val="center"/>
              <w:rPr>
                <w:rFonts w:ascii="Times New Roman" w:eastAsia="Times New Roman" w:hAnsi="Times New Roman" w:cs="Times New Roman"/>
                <w:color w:val="000000"/>
                <w:kern w:val="0"/>
                <w:sz w:val="24"/>
                <w:szCs w:val="24"/>
                <w14:ligatures w14:val="none"/>
              </w:rPr>
            </w:pPr>
            <w:r w:rsidRPr="00564A1C">
              <w:rPr>
                <w:rFonts w:ascii="Times New Roman" w:eastAsia="Times New Roman" w:hAnsi="Times New Roman" w:cs="Times New Roman"/>
                <w:color w:val="000000"/>
                <w:kern w:val="0"/>
                <w:sz w:val="24"/>
                <w:szCs w:val="24"/>
                <w14:ligatures w14:val="none"/>
              </w:rPr>
              <w:t>PVN (EUR)</w:t>
            </w:r>
          </w:p>
        </w:tc>
        <w:tc>
          <w:tcPr>
            <w:tcW w:w="1559" w:type="dxa"/>
            <w:tcBorders>
              <w:top w:val="single" w:sz="8" w:space="0" w:color="auto"/>
              <w:left w:val="nil"/>
              <w:bottom w:val="single" w:sz="8" w:space="0" w:color="auto"/>
              <w:right w:val="single" w:sz="8" w:space="0" w:color="000000"/>
            </w:tcBorders>
            <w:shd w:val="clear" w:color="auto" w:fill="FFFFFF"/>
            <w:vAlign w:val="center"/>
            <w:hideMark/>
          </w:tcPr>
          <w:p w14:paraId="4C9D1425" w14:textId="77777777" w:rsidR="00564A1C" w:rsidRPr="00564A1C" w:rsidRDefault="00564A1C" w:rsidP="00564A1C">
            <w:pPr>
              <w:spacing w:after="0" w:line="256" w:lineRule="auto"/>
              <w:ind w:left="141"/>
              <w:rPr>
                <w:rFonts w:ascii="Times New Roman" w:eastAsia="Times New Roman" w:hAnsi="Times New Roman" w:cs="Times New Roman"/>
                <w:color w:val="000000"/>
                <w:kern w:val="0"/>
                <w:sz w:val="24"/>
                <w:szCs w:val="24"/>
                <w14:ligatures w14:val="none"/>
              </w:rPr>
            </w:pPr>
            <w:r w:rsidRPr="00564A1C">
              <w:rPr>
                <w:rFonts w:ascii="Times New Roman" w:eastAsia="Times New Roman" w:hAnsi="Times New Roman" w:cs="Times New Roman"/>
                <w:color w:val="000000"/>
                <w:kern w:val="0"/>
                <w:sz w:val="24"/>
                <w:szCs w:val="24"/>
                <w14:ligatures w14:val="none"/>
              </w:rPr>
              <w:t>Cena kopā ar PVN (EUR)</w:t>
            </w:r>
          </w:p>
        </w:tc>
      </w:tr>
      <w:tr w:rsidR="00564A1C" w:rsidRPr="00564A1C" w14:paraId="785B232F" w14:textId="77777777" w:rsidTr="00564A1C">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079C5C" w14:textId="77777777" w:rsidR="00564A1C" w:rsidRPr="00564A1C" w:rsidRDefault="00564A1C" w:rsidP="00564A1C">
            <w:pPr>
              <w:spacing w:after="0" w:line="256" w:lineRule="auto"/>
              <w:ind w:firstLine="220"/>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6.3.</w:t>
            </w:r>
          </w:p>
        </w:tc>
        <w:tc>
          <w:tcPr>
            <w:tcW w:w="7866" w:type="dxa"/>
            <w:gridSpan w:val="5"/>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51064392" w14:textId="77777777" w:rsidR="00564A1C" w:rsidRPr="00564A1C" w:rsidRDefault="00564A1C" w:rsidP="00564A1C">
            <w:pPr>
              <w:spacing w:after="0" w:line="256" w:lineRule="auto"/>
              <w:ind w:firstLine="99"/>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J. Simsona Madonas mākslas skolas telpu noma</w:t>
            </w:r>
          </w:p>
        </w:tc>
      </w:tr>
      <w:tr w:rsidR="00564A1C" w:rsidRPr="00564A1C" w14:paraId="50F86001" w14:textId="77777777" w:rsidTr="00564A1C">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61B889" w14:textId="77777777" w:rsidR="00564A1C" w:rsidRPr="00564A1C" w:rsidRDefault="00564A1C" w:rsidP="00564A1C">
            <w:pPr>
              <w:spacing w:after="0" w:line="256" w:lineRule="auto"/>
              <w:ind w:firstLine="440"/>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EF1405A" w14:textId="77777777" w:rsidR="00564A1C" w:rsidRPr="00564A1C" w:rsidRDefault="00564A1C" w:rsidP="00564A1C">
            <w:pPr>
              <w:spacing w:after="0" w:line="256" w:lineRule="auto"/>
              <w:ind w:firstLine="99"/>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klases telpa 20 m</w:t>
            </w:r>
            <w:r w:rsidRPr="00564A1C">
              <w:rPr>
                <w:rFonts w:ascii="Times New Roman" w:eastAsia="Times New Roman" w:hAnsi="Times New Roman" w:cs="Times New Roman"/>
                <w:color w:val="000000"/>
                <w:kern w:val="0"/>
                <w:sz w:val="20"/>
                <w:szCs w:val="20"/>
                <w:vertAlign w:val="superscript"/>
                <w14:ligatures w14:val="none"/>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3E9BB5" w14:textId="77777777" w:rsidR="00564A1C" w:rsidRPr="00564A1C" w:rsidRDefault="00564A1C" w:rsidP="00564A1C">
            <w:pPr>
              <w:spacing w:after="0" w:line="256" w:lineRule="auto"/>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E82E85" w14:textId="77777777" w:rsidR="00564A1C" w:rsidRPr="00564A1C" w:rsidRDefault="00564A1C" w:rsidP="00564A1C">
            <w:pPr>
              <w:spacing w:after="0" w:line="256" w:lineRule="auto"/>
              <w:jc w:val="center"/>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0,24</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4D6DE5" w14:textId="77777777" w:rsidR="00564A1C" w:rsidRPr="00564A1C" w:rsidRDefault="00564A1C" w:rsidP="00564A1C">
            <w:pPr>
              <w:spacing w:after="0" w:line="256" w:lineRule="auto"/>
              <w:jc w:val="center"/>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0,05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7DD245" w14:textId="77777777" w:rsidR="00564A1C" w:rsidRPr="00564A1C" w:rsidRDefault="00564A1C" w:rsidP="00564A1C">
            <w:pPr>
              <w:spacing w:after="0" w:line="256" w:lineRule="auto"/>
              <w:jc w:val="center"/>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0,29</w:t>
            </w:r>
          </w:p>
        </w:tc>
      </w:tr>
      <w:tr w:rsidR="00564A1C" w:rsidRPr="00564A1C" w14:paraId="0890AB40" w14:textId="77777777" w:rsidTr="00564A1C">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87F661" w14:textId="77777777" w:rsidR="00564A1C" w:rsidRPr="00564A1C" w:rsidRDefault="00564A1C" w:rsidP="00564A1C">
            <w:pPr>
              <w:spacing w:after="0" w:line="256" w:lineRule="auto"/>
              <w:ind w:firstLine="440"/>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203D647" w14:textId="77777777" w:rsidR="00564A1C" w:rsidRPr="00564A1C" w:rsidRDefault="00564A1C" w:rsidP="00564A1C">
            <w:pPr>
              <w:spacing w:after="0" w:line="256" w:lineRule="auto"/>
              <w:ind w:firstLine="99"/>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klases telpa 40 m</w:t>
            </w:r>
            <w:r w:rsidRPr="00564A1C">
              <w:rPr>
                <w:rFonts w:ascii="Times New Roman" w:eastAsia="Times New Roman" w:hAnsi="Times New Roman" w:cs="Times New Roman"/>
                <w:color w:val="000000"/>
                <w:kern w:val="0"/>
                <w:sz w:val="20"/>
                <w:szCs w:val="20"/>
                <w:vertAlign w:val="superscript"/>
                <w14:ligatures w14:val="none"/>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406957" w14:textId="77777777" w:rsidR="00564A1C" w:rsidRPr="00564A1C" w:rsidRDefault="00564A1C" w:rsidP="00564A1C">
            <w:pPr>
              <w:spacing w:after="0" w:line="256" w:lineRule="auto"/>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15F8B5" w14:textId="77777777" w:rsidR="00564A1C" w:rsidRPr="00564A1C" w:rsidRDefault="00564A1C" w:rsidP="00564A1C">
            <w:pPr>
              <w:spacing w:after="0" w:line="256" w:lineRule="auto"/>
              <w:jc w:val="center"/>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0,48</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F32A3F" w14:textId="77777777" w:rsidR="00564A1C" w:rsidRPr="00564A1C" w:rsidRDefault="00564A1C" w:rsidP="00564A1C">
            <w:pPr>
              <w:spacing w:after="0" w:line="256" w:lineRule="auto"/>
              <w:jc w:val="center"/>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0,10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A87B59" w14:textId="77777777" w:rsidR="00564A1C" w:rsidRPr="00564A1C" w:rsidRDefault="00564A1C" w:rsidP="00564A1C">
            <w:pPr>
              <w:spacing w:after="0" w:line="256" w:lineRule="auto"/>
              <w:jc w:val="center"/>
              <w:rPr>
                <w:rFonts w:ascii="Arial" w:eastAsia="Times New Roman" w:hAnsi="Arial" w:cs="Arial"/>
                <w:color w:val="222222"/>
                <w:kern w:val="0"/>
                <w:sz w:val="24"/>
                <w:szCs w:val="24"/>
                <w14:ligatures w14:val="none"/>
              </w:rPr>
            </w:pPr>
            <w:r w:rsidRPr="00564A1C">
              <w:rPr>
                <w:rFonts w:ascii="Times New Roman" w:eastAsia="Times New Roman" w:hAnsi="Times New Roman" w:cs="Times New Roman"/>
                <w:color w:val="000000"/>
                <w:kern w:val="0"/>
                <w:sz w:val="24"/>
                <w:szCs w:val="24"/>
                <w14:ligatures w14:val="none"/>
              </w:rPr>
              <w:t>0,58</w:t>
            </w:r>
          </w:p>
        </w:tc>
      </w:tr>
    </w:tbl>
    <w:p w14:paraId="31066648" w14:textId="77777777" w:rsidR="00564A1C" w:rsidRPr="00C132F9" w:rsidRDefault="00564A1C" w:rsidP="00564A1C">
      <w:pPr>
        <w:spacing w:after="240" w:line="240" w:lineRule="auto"/>
        <w:jc w:val="center"/>
        <w:rPr>
          <w:rFonts w:ascii="Times New Roman" w:eastAsia="Times New Roman" w:hAnsi="Times New Roman" w:cs="Times New Roman"/>
          <w:i/>
          <w:iCs/>
          <w:kern w:val="0"/>
          <w:sz w:val="24"/>
          <w:szCs w:val="24"/>
          <w:lang w:eastAsia="lv-LV"/>
          <w14:ligatures w14:val="none"/>
        </w:rPr>
      </w:pPr>
      <w:r w:rsidRPr="00C132F9">
        <w:rPr>
          <w:rFonts w:ascii="Times New Roman" w:eastAsia="Times New Roman" w:hAnsi="Times New Roman" w:cs="Times New Roman"/>
          <w:i/>
          <w:iCs/>
          <w:kern w:val="0"/>
          <w:sz w:val="24"/>
          <w:szCs w:val="24"/>
          <w:lang w:eastAsia="lv-LV"/>
          <w14:ligatures w14:val="none"/>
        </w:rPr>
        <w:t>Tabula 1. Jāņa Simsona Madonas mākslas skolas telpu nomas maksa, Valdemāra bulvāris 3, Madona, LV-4801.</w:t>
      </w:r>
    </w:p>
    <w:p w14:paraId="5D8E9C31" w14:textId="77777777" w:rsidR="00564A1C" w:rsidRPr="00564A1C" w:rsidRDefault="00564A1C" w:rsidP="00564A1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564A1C">
        <w:rPr>
          <w:rFonts w:ascii="Times New Roman" w:eastAsia="MS Mincho" w:hAnsi="Times New Roman" w:cs="Times New Roman"/>
          <w:kern w:val="0"/>
          <w:sz w:val="24"/>
          <w:szCs w:val="24"/>
          <w14:ligatures w14:val="none"/>
        </w:rPr>
        <w:t xml:space="preserve">Ņemot vērā 2024. gada Jāņa Simsona Madonas mākslas skolas uzturēšanas izmaksas, jaunās skolas telpas adresē: Skolas iela 8, Madonas pilsēta, Madonas nov., LV-4801, kā arī ņemot vērā Finanšu nodaļas veiktos aprēķinus, </w:t>
      </w:r>
      <w:r w:rsidRPr="00564A1C">
        <w:rPr>
          <w:rFonts w:ascii="Times New Roman" w:eastAsia="Times New Roman" w:hAnsi="Times New Roman" w:cs="Times New Roman"/>
          <w:kern w:val="0"/>
          <w:sz w:val="24"/>
          <w:szCs w:val="24"/>
          <w:lang w:eastAsia="lv-LV"/>
          <w14:ligatures w14:val="none"/>
        </w:rPr>
        <w:t xml:space="preserve">Jāņa Simsona Madonas mākslas skola </w:t>
      </w:r>
      <w:r w:rsidRPr="00C132F9">
        <w:rPr>
          <w:rFonts w:ascii="Times New Roman" w:eastAsia="Times New Roman" w:hAnsi="Times New Roman" w:cs="Times New Roman"/>
          <w:bCs/>
          <w:kern w:val="0"/>
          <w:sz w:val="24"/>
          <w:szCs w:val="24"/>
          <w:lang w:eastAsia="lv-LV"/>
          <w14:ligatures w14:val="none"/>
        </w:rPr>
        <w:t>ierosina veikt grozījumus</w:t>
      </w:r>
      <w:r w:rsidRPr="00564A1C">
        <w:rPr>
          <w:rFonts w:ascii="Times New Roman" w:eastAsia="Times New Roman" w:hAnsi="Times New Roman" w:cs="Times New Roman"/>
          <w:kern w:val="0"/>
          <w:sz w:val="24"/>
          <w:szCs w:val="24"/>
          <w:lang w:eastAsia="lv-LV"/>
          <w14:ligatures w14:val="none"/>
        </w:rPr>
        <w:t xml:space="preserve"> Madonas novada pašvaldības domes 29.09.2022. lēmumā Nr.653 </w:t>
      </w:r>
      <w:r w:rsidRPr="00564A1C">
        <w:rPr>
          <w:rFonts w:ascii="Times New Roman" w:eastAsia="Arial Unicode MS" w:hAnsi="Times New Roman" w:cs="Times New Roman"/>
          <w:color w:val="000000"/>
          <w:kern w:val="0"/>
          <w:sz w:val="24"/>
          <w:szCs w:val="24"/>
          <w:lang w:eastAsia="lv-LV"/>
          <w14:ligatures w14:val="none"/>
        </w:rPr>
        <w:t>(protokols Nr. 21, 46. p.)</w:t>
      </w:r>
      <w:r w:rsidRPr="00564A1C">
        <w:rPr>
          <w:rFonts w:ascii="Times New Roman" w:eastAsia="Times New Roman" w:hAnsi="Times New Roman" w:cs="Times New Roman"/>
          <w:kern w:val="0"/>
          <w:sz w:val="24"/>
          <w:szCs w:val="24"/>
          <w:lang w:eastAsia="lv-LV"/>
          <w14:ligatures w14:val="none"/>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mākslas skolas sniegtajiem pakalpojumiem” 6.3., 6.3.1., 6.3.2. apakšpunktos “maksa par Jāņa Simsona Madonas mākslas skolas telpu nomu”. Pievienot </w:t>
      </w:r>
      <w:r w:rsidRPr="00564A1C">
        <w:rPr>
          <w:rFonts w:ascii="Times New Roman" w:eastAsia="MS Mincho" w:hAnsi="Times New Roman" w:cs="Times New Roman"/>
          <w:kern w:val="0"/>
          <w:sz w:val="24"/>
          <w:szCs w:val="24"/>
          <w14:ligatures w14:val="none"/>
        </w:rPr>
        <w:t xml:space="preserve">Jāņa Simsona Madonas mākslas skolas </w:t>
      </w:r>
      <w:r w:rsidRPr="00564A1C">
        <w:rPr>
          <w:rFonts w:ascii="Times New Roman" w:eastAsia="MS Mincho" w:hAnsi="Times New Roman" w:cs="Times New Roman"/>
          <w:kern w:val="0"/>
          <w:sz w:val="24"/>
          <w:szCs w:val="24"/>
          <w:lang w:eastAsia="lv-LV"/>
          <w14:ligatures w14:val="none"/>
        </w:rPr>
        <w:t xml:space="preserve">jaunās </w:t>
      </w:r>
      <w:r w:rsidRPr="00564A1C">
        <w:rPr>
          <w:rFonts w:ascii="Times New Roman" w:eastAsia="MS Mincho" w:hAnsi="Times New Roman" w:cs="Times New Roman"/>
          <w:kern w:val="0"/>
          <w:sz w:val="24"/>
          <w:szCs w:val="24"/>
          <w14:ligatures w14:val="none"/>
        </w:rPr>
        <w:t>telpas adresē: Skolas iela 8, Madonas</w:t>
      </w:r>
      <w:r w:rsidRPr="00564A1C">
        <w:rPr>
          <w:rFonts w:ascii="Times New Roman" w:eastAsia="MS Mincho" w:hAnsi="Times New Roman" w:cs="Times New Roman"/>
          <w:kern w:val="0"/>
          <w:sz w:val="24"/>
          <w:szCs w:val="24"/>
          <w:lang w:eastAsia="lv-LV"/>
          <w14:ligatures w14:val="none"/>
        </w:rPr>
        <w:t xml:space="preserve"> pilsēta, Madonas nov., LV-4801, nomas maksas pakalpojumu cenrādim.</w:t>
      </w:r>
    </w:p>
    <w:p w14:paraId="430ADAF1" w14:textId="77777777" w:rsidR="00564A1C" w:rsidRPr="00564A1C" w:rsidRDefault="00564A1C" w:rsidP="00564A1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564A1C">
        <w:rPr>
          <w:rFonts w:ascii="Times New Roman" w:eastAsia="Times New Roman" w:hAnsi="Times New Roman" w:cs="Times New Roman"/>
          <w:kern w:val="0"/>
          <w:sz w:val="24"/>
          <w:szCs w:val="24"/>
          <w:lang w:eastAsia="lv-LV"/>
          <w14:ligatures w14:val="none"/>
        </w:rPr>
        <w:lastRenderedPageBreak/>
        <w:t xml:space="preserve">2025.gada 31. martā ir saņemts Finanšu nodaļas veiktais aprēķins par Jāņa Simsona Madonas mākslas skolas telpu nomu adresē Valdemāra bulvāris 3 un Skolas iela 8, Madonas pilsēta, Madonas nov., LV-4801. </w:t>
      </w:r>
    </w:p>
    <w:p w14:paraId="127E32E9" w14:textId="77777777" w:rsidR="00564A1C" w:rsidRPr="00564A1C" w:rsidRDefault="00564A1C" w:rsidP="00564A1C">
      <w:pPr>
        <w:spacing w:after="0" w:line="240" w:lineRule="auto"/>
        <w:ind w:firstLine="720"/>
        <w:jc w:val="both"/>
        <w:rPr>
          <w:rFonts w:ascii="Times New Roman" w:eastAsia="Times New Roman" w:hAnsi="Times New Roman" w:cs="Times New Roman"/>
          <w:kern w:val="0"/>
          <w:sz w:val="24"/>
          <w:szCs w:val="24"/>
          <w:lang w:eastAsia="lv-LV"/>
          <w14:ligatures w14:val="none"/>
        </w:rPr>
      </w:pPr>
    </w:p>
    <w:tbl>
      <w:tblPr>
        <w:tblW w:w="9055" w:type="dxa"/>
        <w:tblCellMar>
          <w:left w:w="0" w:type="dxa"/>
          <w:right w:w="0" w:type="dxa"/>
        </w:tblCellMar>
        <w:tblLook w:val="04A0" w:firstRow="1" w:lastRow="0" w:firstColumn="1" w:lastColumn="0" w:noHBand="0" w:noVBand="1"/>
      </w:tblPr>
      <w:tblGrid>
        <w:gridCol w:w="817"/>
        <w:gridCol w:w="2152"/>
        <w:gridCol w:w="1276"/>
        <w:gridCol w:w="1417"/>
        <w:gridCol w:w="1276"/>
        <w:gridCol w:w="851"/>
        <w:gridCol w:w="1266"/>
      </w:tblGrid>
      <w:tr w:rsidR="00564A1C" w:rsidRPr="00C132F9" w14:paraId="18292CA4" w14:textId="77777777" w:rsidTr="00564A1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73C294"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proofErr w:type="spellStart"/>
            <w:r w:rsidRPr="00C132F9">
              <w:rPr>
                <w:rFonts w:ascii="Times New Roman" w:eastAsia="Times New Roman" w:hAnsi="Times New Roman" w:cs="Times New Roman"/>
                <w:b/>
                <w:bCs/>
                <w:kern w:val="0"/>
                <w14:ligatures w14:val="none"/>
              </w:rPr>
              <w:t>Nr.p.k</w:t>
            </w:r>
            <w:proofErr w:type="spellEnd"/>
            <w:r w:rsidRPr="00C132F9">
              <w:rPr>
                <w:rFonts w:ascii="Times New Roman" w:eastAsia="Times New Roman" w:hAnsi="Times New Roman" w:cs="Times New Roman"/>
                <w:b/>
                <w:bCs/>
                <w:kern w:val="0"/>
                <w14:ligatures w14:val="none"/>
              </w:rPr>
              <w:t>.</w:t>
            </w:r>
          </w:p>
        </w:tc>
        <w:tc>
          <w:tcPr>
            <w:tcW w:w="215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FC6882"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Pakalpojuma veids</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41F44E"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462D34"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40E7B4"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Cena bez 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05A6A1"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D637D8"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Cena ar 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r>
      <w:tr w:rsidR="00564A1C" w:rsidRPr="00C132F9" w14:paraId="57A61219" w14:textId="77777777" w:rsidTr="00564A1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A25AE1"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6.3.</w:t>
            </w:r>
          </w:p>
        </w:tc>
        <w:tc>
          <w:tcPr>
            <w:tcW w:w="8238" w:type="dxa"/>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8558A2"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r w:rsidRPr="00C132F9">
              <w:rPr>
                <w:rFonts w:ascii="Times New Roman" w:eastAsia="Times New Roman" w:hAnsi="Times New Roman" w:cs="Times New Roman"/>
                <w:color w:val="000000"/>
                <w:kern w:val="0"/>
                <w14:ligatures w14:val="none"/>
              </w:rPr>
              <w:t>J. Simsona Madonas mākslas skolas telpu noma</w:t>
            </w:r>
          </w:p>
        </w:tc>
      </w:tr>
      <w:tr w:rsidR="00564A1C" w:rsidRPr="00C132F9" w14:paraId="56EFA588" w14:textId="77777777" w:rsidTr="00564A1C">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111B5B"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6.3.1.</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533678"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telpa Nr. 4 (1.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5D6D36"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63,99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33A5BB"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69CD1A"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3,01</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EE33F0"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0,63</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4B61B2"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3,65</w:t>
            </w:r>
          </w:p>
        </w:tc>
      </w:tr>
      <w:tr w:rsidR="00564A1C" w:rsidRPr="00C132F9" w14:paraId="4A0B3513" w14:textId="77777777" w:rsidTr="00564A1C">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AE3144"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6.3.2</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A4D5E5"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telpa Nr. 5 (2.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AE8403"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47,27</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0B4E6A"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CC24DA"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2,23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AEB237"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0,47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F79491"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2,69</w:t>
            </w:r>
          </w:p>
        </w:tc>
      </w:tr>
    </w:tbl>
    <w:p w14:paraId="2AFFEECC" w14:textId="77777777" w:rsidR="00564A1C" w:rsidRPr="00C132F9" w:rsidRDefault="00564A1C" w:rsidP="00564A1C">
      <w:pPr>
        <w:spacing w:after="0" w:line="240" w:lineRule="auto"/>
        <w:jc w:val="center"/>
        <w:rPr>
          <w:rFonts w:ascii="Times New Roman" w:eastAsia="Times New Roman" w:hAnsi="Times New Roman" w:cs="Times New Roman"/>
          <w:i/>
          <w:iCs/>
          <w:kern w:val="0"/>
          <w:sz w:val="24"/>
          <w:szCs w:val="24"/>
          <w:lang w:eastAsia="lv-LV"/>
          <w14:ligatures w14:val="none"/>
        </w:rPr>
      </w:pPr>
      <w:r w:rsidRPr="00C132F9">
        <w:rPr>
          <w:rFonts w:ascii="Times New Roman" w:eastAsia="Times New Roman" w:hAnsi="Times New Roman" w:cs="Times New Roman"/>
          <w:i/>
          <w:iCs/>
          <w:kern w:val="0"/>
          <w:sz w:val="24"/>
          <w:szCs w:val="24"/>
          <w:lang w:eastAsia="lv-LV"/>
          <w14:ligatures w14:val="none"/>
        </w:rPr>
        <w:t>Tabula 2. Jāņa Simsona Madonas mākslas skolas telpu nomas maksa</w:t>
      </w:r>
    </w:p>
    <w:p w14:paraId="3778DA3B" w14:textId="77777777" w:rsidR="00564A1C" w:rsidRPr="00C132F9" w:rsidRDefault="00564A1C" w:rsidP="00564A1C">
      <w:pPr>
        <w:spacing w:after="0" w:line="240" w:lineRule="auto"/>
        <w:jc w:val="center"/>
        <w:rPr>
          <w:rFonts w:ascii="Times New Roman" w:eastAsia="Times New Roman" w:hAnsi="Times New Roman" w:cs="Times New Roman"/>
          <w:i/>
          <w:iCs/>
          <w:kern w:val="0"/>
          <w:sz w:val="24"/>
          <w:szCs w:val="24"/>
          <w:lang w:eastAsia="lv-LV"/>
          <w14:ligatures w14:val="none"/>
        </w:rPr>
      </w:pPr>
      <w:r w:rsidRPr="00C132F9">
        <w:rPr>
          <w:rFonts w:ascii="Times New Roman" w:eastAsia="Times New Roman" w:hAnsi="Times New Roman" w:cs="Times New Roman"/>
          <w:i/>
          <w:iCs/>
          <w:kern w:val="0"/>
          <w:sz w:val="24"/>
          <w:szCs w:val="24"/>
          <w:lang w:eastAsia="lv-LV"/>
          <w14:ligatures w14:val="none"/>
        </w:rPr>
        <w:t>Adrese: Valdemāra bulvāris 3, Madona, LV-4801</w:t>
      </w:r>
    </w:p>
    <w:p w14:paraId="1786C0EE" w14:textId="77777777" w:rsidR="00564A1C" w:rsidRPr="00564A1C" w:rsidRDefault="00564A1C" w:rsidP="00C132F9">
      <w:pPr>
        <w:spacing w:after="0" w:line="240" w:lineRule="auto"/>
        <w:rPr>
          <w:rFonts w:ascii="Times New Roman" w:eastAsia="Times New Roman" w:hAnsi="Times New Roman" w:cs="Times New Roman"/>
          <w:kern w:val="0"/>
          <w:sz w:val="24"/>
          <w:szCs w:val="24"/>
          <w:lang w:eastAsia="lv-LV"/>
          <w14:ligatures w14:val="none"/>
        </w:rPr>
      </w:pPr>
    </w:p>
    <w:tbl>
      <w:tblPr>
        <w:tblW w:w="9055" w:type="dxa"/>
        <w:tblCellMar>
          <w:left w:w="0" w:type="dxa"/>
          <w:right w:w="0" w:type="dxa"/>
        </w:tblCellMar>
        <w:tblLook w:val="04A0" w:firstRow="1" w:lastRow="0" w:firstColumn="1" w:lastColumn="0" w:noHBand="0" w:noVBand="1"/>
      </w:tblPr>
      <w:tblGrid>
        <w:gridCol w:w="817"/>
        <w:gridCol w:w="2294"/>
        <w:gridCol w:w="1134"/>
        <w:gridCol w:w="1417"/>
        <w:gridCol w:w="1276"/>
        <w:gridCol w:w="851"/>
        <w:gridCol w:w="1266"/>
      </w:tblGrid>
      <w:tr w:rsidR="00564A1C" w:rsidRPr="00C132F9" w14:paraId="7350D0F2" w14:textId="77777777" w:rsidTr="00564A1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A43877"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proofErr w:type="spellStart"/>
            <w:r w:rsidRPr="00C132F9">
              <w:rPr>
                <w:rFonts w:ascii="Times New Roman" w:eastAsia="Times New Roman" w:hAnsi="Times New Roman" w:cs="Times New Roman"/>
                <w:b/>
                <w:bCs/>
                <w:kern w:val="0"/>
                <w14:ligatures w14:val="none"/>
              </w:rPr>
              <w:t>Nr.p.k</w:t>
            </w:r>
            <w:proofErr w:type="spellEnd"/>
            <w:r w:rsidRPr="00C132F9">
              <w:rPr>
                <w:rFonts w:ascii="Times New Roman" w:eastAsia="Times New Roman" w:hAnsi="Times New Roman" w:cs="Times New Roman"/>
                <w:b/>
                <w:bCs/>
                <w:kern w:val="0"/>
                <w14:ligatures w14:val="none"/>
              </w:rPr>
              <w:t>.</w:t>
            </w:r>
          </w:p>
        </w:tc>
        <w:tc>
          <w:tcPr>
            <w:tcW w:w="22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16E414"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Pakalpojuma veids</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38AB9C"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1C3911"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C62042"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Cena bez 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D07112"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8EAB5C"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Cena ar 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r>
      <w:tr w:rsidR="00564A1C" w:rsidRPr="00C132F9" w14:paraId="2A50CC8F" w14:textId="77777777" w:rsidTr="00564A1C">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6CBCA9"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8E9D33"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telpa Nr. 28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318677"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169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00745F"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7D4524"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1,78</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D24DBF"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0,37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FD5FCC"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2,16</w:t>
            </w:r>
          </w:p>
        </w:tc>
      </w:tr>
      <w:tr w:rsidR="00564A1C" w:rsidRPr="00C132F9" w14:paraId="248BFDC0" w14:textId="77777777" w:rsidTr="00564A1C">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C44D4E"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2</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D6B4DB"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telpa Nr. 26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E4F16D"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173,5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0EC174"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207DB2"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1,83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82E790"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0,38</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FA473F"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2,22</w:t>
            </w:r>
          </w:p>
        </w:tc>
      </w:tr>
    </w:tbl>
    <w:p w14:paraId="29927BA1" w14:textId="77777777" w:rsidR="00564A1C" w:rsidRPr="00C132F9" w:rsidRDefault="00564A1C" w:rsidP="00564A1C">
      <w:pPr>
        <w:spacing w:after="0" w:line="240" w:lineRule="auto"/>
        <w:jc w:val="center"/>
        <w:rPr>
          <w:rFonts w:ascii="Times New Roman" w:eastAsia="Times New Roman" w:hAnsi="Times New Roman" w:cs="Times New Roman"/>
          <w:i/>
          <w:iCs/>
          <w:kern w:val="0"/>
          <w:sz w:val="24"/>
          <w:szCs w:val="24"/>
          <w:lang w:eastAsia="lv-LV"/>
          <w14:ligatures w14:val="none"/>
        </w:rPr>
      </w:pPr>
      <w:r w:rsidRPr="00C132F9">
        <w:rPr>
          <w:rFonts w:ascii="Times New Roman" w:eastAsia="Times New Roman" w:hAnsi="Times New Roman" w:cs="Times New Roman"/>
          <w:i/>
          <w:iCs/>
          <w:kern w:val="0"/>
          <w:sz w:val="24"/>
          <w:szCs w:val="24"/>
          <w:lang w:eastAsia="lv-LV"/>
          <w14:ligatures w14:val="none"/>
        </w:rPr>
        <w:t>Tabula 3. Jāņa Simsona Madonas mākslas skolas telpu nomas maksa</w:t>
      </w:r>
    </w:p>
    <w:p w14:paraId="739D90E6" w14:textId="77777777" w:rsidR="00564A1C" w:rsidRPr="00C132F9" w:rsidRDefault="00564A1C" w:rsidP="00564A1C">
      <w:pPr>
        <w:spacing w:after="0" w:line="240" w:lineRule="auto"/>
        <w:jc w:val="center"/>
        <w:rPr>
          <w:rFonts w:ascii="Times New Roman" w:eastAsia="Times New Roman" w:hAnsi="Times New Roman" w:cs="Times New Roman"/>
          <w:i/>
          <w:iCs/>
          <w:kern w:val="0"/>
          <w:sz w:val="24"/>
          <w:szCs w:val="24"/>
          <w:lang w:eastAsia="lv-LV"/>
          <w14:ligatures w14:val="none"/>
        </w:rPr>
      </w:pPr>
      <w:r w:rsidRPr="00C132F9">
        <w:rPr>
          <w:rFonts w:ascii="Times New Roman" w:eastAsia="Times New Roman" w:hAnsi="Times New Roman" w:cs="Times New Roman"/>
          <w:i/>
          <w:iCs/>
          <w:kern w:val="0"/>
          <w:sz w:val="24"/>
          <w:szCs w:val="24"/>
          <w:lang w:eastAsia="lv-LV"/>
          <w14:ligatures w14:val="none"/>
        </w:rPr>
        <w:t>Adrese: Skolas iela 8, Madona, LV-4801</w:t>
      </w:r>
    </w:p>
    <w:p w14:paraId="0EA2AB79" w14:textId="77777777" w:rsidR="00564A1C" w:rsidRPr="00564A1C" w:rsidRDefault="00564A1C" w:rsidP="00552D28">
      <w:pPr>
        <w:spacing w:after="0" w:line="240" w:lineRule="auto"/>
        <w:jc w:val="both"/>
        <w:rPr>
          <w:rFonts w:ascii="Times New Roman" w:eastAsia="Times New Roman" w:hAnsi="Times New Roman" w:cs="Times New Roman"/>
          <w:kern w:val="0"/>
          <w:sz w:val="24"/>
          <w:szCs w:val="24"/>
          <w:lang w:eastAsia="lv-LV"/>
          <w14:ligatures w14:val="none"/>
        </w:rPr>
      </w:pPr>
    </w:p>
    <w:p w14:paraId="0EA8C361" w14:textId="7BD957C8" w:rsidR="00366037" w:rsidRPr="00602F2D" w:rsidRDefault="00564A1C" w:rsidP="00C132F9">
      <w:pPr>
        <w:spacing w:after="0" w:line="256" w:lineRule="auto"/>
        <w:ind w:firstLine="720"/>
        <w:jc w:val="both"/>
        <w:rPr>
          <w:rFonts w:ascii="Times New Roman" w:hAnsi="Times New Roman" w:cs="Times New Roman"/>
          <w:kern w:val="0"/>
          <w:sz w:val="24"/>
          <w:szCs w:val="24"/>
          <w14:ligatures w14:val="none"/>
        </w:rPr>
      </w:pPr>
      <w:r w:rsidRPr="00564A1C">
        <w:rPr>
          <w:rFonts w:ascii="Times New Roman" w:eastAsia="Calibri" w:hAnsi="Times New Roman" w:cs="Times New Roman"/>
          <w:kern w:val="0"/>
          <w:sz w:val="24"/>
          <w:szCs w:val="24"/>
          <w:lang w:eastAsia="lv-LV"/>
          <w14:ligatures w14:val="none"/>
        </w:rPr>
        <w:t>Noklausījusies sniegto informāciju, p</w:t>
      </w:r>
      <w:r w:rsidRPr="00564A1C">
        <w:rPr>
          <w:rFonts w:ascii="Times New Roman" w:eastAsia="Times New Roman" w:hAnsi="Times New Roman" w:cs="Times New Roman"/>
          <w:kern w:val="0"/>
          <w:sz w:val="24"/>
          <w:szCs w:val="24"/>
          <w:lang w:eastAsia="lv-LV"/>
          <w14:ligatures w14:val="none"/>
        </w:rPr>
        <w:t xml:space="preserve">amatojoties uz “Pašvaldību likumu” 10.pantu, </w:t>
      </w:r>
      <w:r w:rsidRPr="00564A1C">
        <w:rPr>
          <w:rFonts w:ascii="Times New Roman" w:eastAsia="Calibri" w:hAnsi="Times New Roman" w:cs="Times New Roman"/>
          <w:kern w:val="0"/>
          <w:sz w:val="24"/>
          <w:szCs w:val="24"/>
          <w:lang w:eastAsia="lv-LV"/>
          <w14:ligatures w14:val="none"/>
        </w:rPr>
        <w:t>ņemot vērā 17.04.2025. Izglītības un jaunatnes</w:t>
      </w:r>
      <w:r w:rsidRPr="00564A1C">
        <w:rPr>
          <w:rFonts w:ascii="Times New Roman" w:eastAsia="Times New Roman" w:hAnsi="Times New Roman" w:cs="Times New Roman"/>
          <w:kern w:val="0"/>
          <w:sz w:val="24"/>
          <w:szCs w:val="24"/>
          <w:lang w:eastAsia="lv-LV"/>
          <w14:ligatures w14:val="none"/>
        </w:rPr>
        <w:t xml:space="preserve"> </w:t>
      </w:r>
      <w:r w:rsidRPr="00564A1C">
        <w:rPr>
          <w:rFonts w:ascii="Times New Roman" w:eastAsia="Calibri" w:hAnsi="Times New Roman" w:cs="Times New Roman"/>
          <w:kern w:val="0"/>
          <w:sz w:val="24"/>
          <w:szCs w:val="24"/>
          <w:lang w:eastAsia="lv-LV"/>
          <w14:ligatures w14:val="none"/>
        </w:rPr>
        <w:t xml:space="preserve">lietu komitejas </w:t>
      </w:r>
      <w:r w:rsidR="00B31A79">
        <w:rPr>
          <w:rFonts w:ascii="Times New Roman" w:eastAsia="Times New Roman" w:hAnsi="Times New Roman" w:cs="Times New Roman"/>
          <w:bCs/>
          <w:color w:val="000000"/>
          <w:kern w:val="0"/>
          <w:sz w:val="24"/>
          <w:szCs w:val="24"/>
          <w:lang w:eastAsia="lv-LV"/>
          <w14:ligatures w14:val="none"/>
        </w:rPr>
        <w:t>un</w:t>
      </w:r>
      <w:r w:rsidR="00B31A79" w:rsidRPr="00AC6DA6">
        <w:rPr>
          <w:rFonts w:ascii="Times New Roman" w:eastAsia="Times New Roman" w:hAnsi="Times New Roman" w:cs="Times New Roman"/>
          <w:bCs/>
          <w:color w:val="000000"/>
          <w:kern w:val="0"/>
          <w:sz w:val="24"/>
          <w:szCs w:val="24"/>
          <w:lang w:eastAsia="lv-LV"/>
          <w14:ligatures w14:val="none"/>
        </w:rPr>
        <w:t xml:space="preserve"> </w:t>
      </w:r>
      <w:r w:rsidR="00B31A79">
        <w:rPr>
          <w:rFonts w:ascii="Times New Roman" w:eastAsia="Times New Roman" w:hAnsi="Times New Roman" w:cs="Times New Roman"/>
          <w:sz w:val="24"/>
          <w:szCs w:val="24"/>
          <w:lang w:eastAsia="lv-LV"/>
        </w:rPr>
        <w:t>23.04.2025. Finanšu un attīstības komitejas atzinumus</w:t>
      </w:r>
      <w:r w:rsidR="00366037">
        <w:rPr>
          <w:rFonts w:ascii="Times New Roman" w:eastAsia="Times New Roman" w:hAnsi="Times New Roman" w:cs="Times New Roman"/>
          <w:sz w:val="24"/>
          <w:szCs w:val="24"/>
          <w:lang w:eastAsia="lv-LV"/>
        </w:rPr>
        <w:t xml:space="preserve">, </w:t>
      </w:r>
      <w:r w:rsidR="00366037">
        <w:rPr>
          <w:rFonts w:ascii="Times New Roman" w:eastAsia="Times New Roman" w:hAnsi="Times New Roman" w:cs="Times New Roman"/>
          <w:kern w:val="0"/>
          <w:sz w:val="24"/>
          <w:szCs w:val="24"/>
          <w:lang w:eastAsia="lo-LA" w:bidi="lo-LA"/>
          <w14:ligatures w14:val="none"/>
        </w:rPr>
        <w:t>atklāti balsojot</w:t>
      </w:r>
      <w:r w:rsidR="00366037">
        <w:rPr>
          <w:rFonts w:ascii="Times New Roman" w:eastAsia="Times New Roman" w:hAnsi="Times New Roman" w:cs="Times New Roman"/>
          <w:b/>
          <w:kern w:val="0"/>
          <w:sz w:val="24"/>
          <w:szCs w:val="24"/>
          <w:lang w:eastAsia="lo-LA" w:bidi="lo-LA"/>
          <w14:ligatures w14:val="none"/>
        </w:rPr>
        <w:t xml:space="preserve">: PAR – 18 </w:t>
      </w:r>
      <w:r w:rsidR="00366037">
        <w:rPr>
          <w:rFonts w:ascii="Times New Roman" w:eastAsia="Times New Roman" w:hAnsi="Times New Roman" w:cs="Times New Roman"/>
          <w:bCs/>
          <w:kern w:val="0"/>
          <w:sz w:val="24"/>
          <w:szCs w:val="24"/>
          <w:lang w:eastAsia="lo-LA" w:bidi="lo-LA"/>
          <w14:ligatures w14:val="none"/>
        </w:rPr>
        <w:t>(</w:t>
      </w:r>
      <w:r w:rsidR="00366037">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366037">
        <w:rPr>
          <w:rFonts w:ascii="Times New Roman" w:eastAsia="Times New Roman" w:hAnsi="Times New Roman" w:cs="Times New Roman"/>
          <w:bCs/>
          <w:kern w:val="0"/>
          <w:sz w:val="24"/>
          <w:szCs w:val="24"/>
          <w:lang w:eastAsia="lo-LA" w:bidi="lo-LA"/>
          <w14:ligatures w14:val="none"/>
        </w:rPr>
        <w:t xml:space="preserve">), </w:t>
      </w:r>
      <w:r w:rsidR="00366037">
        <w:rPr>
          <w:rFonts w:ascii="Times New Roman" w:eastAsia="Times New Roman" w:hAnsi="Times New Roman" w:cs="Times New Roman"/>
          <w:b/>
          <w:kern w:val="0"/>
          <w:sz w:val="24"/>
          <w:szCs w:val="24"/>
          <w:lang w:eastAsia="lo-LA" w:bidi="lo-LA"/>
          <w14:ligatures w14:val="none"/>
        </w:rPr>
        <w:t>PRET - NAV, ATTURAS - NAV</w:t>
      </w:r>
      <w:r w:rsidR="00366037">
        <w:rPr>
          <w:rFonts w:ascii="Times New Roman" w:eastAsia="Times New Roman" w:hAnsi="Times New Roman" w:cs="Times New Roman"/>
          <w:kern w:val="0"/>
          <w:sz w:val="24"/>
          <w:szCs w:val="24"/>
          <w:lang w:eastAsia="lo-LA" w:bidi="lo-LA"/>
          <w14:ligatures w14:val="none"/>
        </w:rPr>
        <w:t xml:space="preserve">, Madonas novada pašvaldības dome </w:t>
      </w:r>
      <w:r w:rsidR="00366037">
        <w:rPr>
          <w:rFonts w:ascii="Times New Roman" w:eastAsia="Times New Roman" w:hAnsi="Times New Roman" w:cs="Times New Roman"/>
          <w:b/>
          <w:kern w:val="0"/>
          <w:sz w:val="24"/>
          <w:szCs w:val="24"/>
          <w:lang w:eastAsia="lo-LA" w:bidi="lo-LA"/>
          <w14:ligatures w14:val="none"/>
        </w:rPr>
        <w:t>NOLEMJ</w:t>
      </w:r>
      <w:r w:rsidR="00366037">
        <w:rPr>
          <w:rFonts w:ascii="Times New Roman" w:eastAsia="Times New Roman" w:hAnsi="Times New Roman" w:cs="Times New Roman"/>
          <w:kern w:val="0"/>
          <w:sz w:val="24"/>
          <w:szCs w:val="24"/>
          <w:lang w:eastAsia="lo-LA" w:bidi="lo-LA"/>
          <w14:ligatures w14:val="none"/>
        </w:rPr>
        <w:t>:</w:t>
      </w:r>
    </w:p>
    <w:p w14:paraId="0BCA9FBD" w14:textId="6B6A7321" w:rsidR="00564A1C" w:rsidRPr="00564A1C" w:rsidRDefault="00564A1C" w:rsidP="00C132F9">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775EC310" w14:textId="3F38666C" w:rsidR="00564A1C" w:rsidRPr="00564A1C" w:rsidRDefault="00564A1C" w:rsidP="00564A1C">
      <w:pPr>
        <w:spacing w:after="0" w:line="240" w:lineRule="auto"/>
        <w:jc w:val="both"/>
        <w:rPr>
          <w:rFonts w:ascii="Times New Roman" w:eastAsia="Times New Roman" w:hAnsi="Times New Roman" w:cs="Times New Roman"/>
          <w:kern w:val="0"/>
          <w:sz w:val="24"/>
          <w:szCs w:val="24"/>
          <w:lang w:eastAsia="lv-LV"/>
          <w14:ligatures w14:val="none"/>
        </w:rPr>
      </w:pPr>
      <w:r w:rsidRPr="00564A1C">
        <w:rPr>
          <w:rFonts w:ascii="Times New Roman" w:eastAsia="Times New Roman" w:hAnsi="Times New Roman" w:cs="Times New Roman"/>
          <w:kern w:val="0"/>
          <w:sz w:val="24"/>
          <w:szCs w:val="24"/>
          <w:lang w:eastAsia="lv-LV"/>
          <w14:ligatures w14:val="none"/>
        </w:rPr>
        <w:t>1.</w:t>
      </w:r>
      <w:r w:rsidRPr="00564A1C">
        <w:rPr>
          <w:rFonts w:ascii="Times New Roman" w:eastAsia="Times New Roman" w:hAnsi="Times New Roman" w:cs="Times New Roman"/>
          <w:kern w:val="0"/>
          <w:sz w:val="24"/>
          <w:szCs w:val="24"/>
          <w:lang w:eastAsia="lv-LV"/>
          <w14:ligatures w14:val="none"/>
        </w:rPr>
        <w:tab/>
        <w:t>Veikt šādus grozījumus Madonas novada pašvaldības 2022. gada 29.</w:t>
      </w:r>
      <w:r w:rsidR="00552D28">
        <w:rPr>
          <w:rFonts w:ascii="Times New Roman" w:eastAsia="Times New Roman" w:hAnsi="Times New Roman" w:cs="Times New Roman"/>
          <w:kern w:val="0"/>
          <w:sz w:val="24"/>
          <w:szCs w:val="24"/>
          <w:lang w:eastAsia="lv-LV"/>
          <w14:ligatures w14:val="none"/>
        </w:rPr>
        <w:t> </w:t>
      </w:r>
      <w:r w:rsidRPr="00564A1C">
        <w:rPr>
          <w:rFonts w:ascii="Times New Roman" w:eastAsia="Times New Roman" w:hAnsi="Times New Roman" w:cs="Times New Roman"/>
          <w:kern w:val="0"/>
          <w:sz w:val="24"/>
          <w:szCs w:val="24"/>
          <w:lang w:eastAsia="lv-LV"/>
          <w14:ligatures w14:val="none"/>
        </w:rPr>
        <w:t xml:space="preserve">septembra lēmuma Nr. 653 “Par Madonas novada pašvaldības maksas pakalpojumu cenrāža apstiprināšanu” (protokols Nr. 21, 46. p.), </w:t>
      </w:r>
    </w:p>
    <w:p w14:paraId="096E3FDE" w14:textId="71BE242F" w:rsidR="00564A1C" w:rsidRPr="00564A1C" w:rsidRDefault="00564A1C" w:rsidP="00564A1C">
      <w:pPr>
        <w:spacing w:after="0" w:line="240" w:lineRule="auto"/>
        <w:jc w:val="both"/>
        <w:rPr>
          <w:rFonts w:ascii="Times New Roman" w:eastAsia="Times New Roman" w:hAnsi="Times New Roman" w:cs="Times New Roman"/>
          <w:kern w:val="0"/>
          <w:sz w:val="24"/>
          <w:szCs w:val="24"/>
          <w:lang w:eastAsia="lv-LV"/>
          <w14:ligatures w14:val="none"/>
        </w:rPr>
      </w:pPr>
      <w:r w:rsidRPr="00564A1C">
        <w:rPr>
          <w:rFonts w:ascii="Times New Roman" w:eastAsia="Times New Roman" w:hAnsi="Times New Roman" w:cs="Times New Roman"/>
          <w:kern w:val="0"/>
          <w:sz w:val="24"/>
          <w:szCs w:val="24"/>
          <w:lang w:eastAsia="lv-LV"/>
          <w14:ligatures w14:val="none"/>
        </w:rPr>
        <w:t>1.1. pielikumā Nr. 9 “Madonas pilsētas iestāžu sniegtie maksas pakalpojumi un to cenrādis” grozīt un izteikt jaunā redakcijā 6.3.</w:t>
      </w:r>
      <w:r w:rsidR="00552D28">
        <w:rPr>
          <w:rFonts w:ascii="Times New Roman" w:eastAsia="Times New Roman" w:hAnsi="Times New Roman" w:cs="Times New Roman"/>
          <w:kern w:val="0"/>
          <w:sz w:val="24"/>
          <w:szCs w:val="24"/>
          <w:lang w:eastAsia="lv-LV"/>
          <w14:ligatures w14:val="none"/>
        </w:rPr>
        <w:t> </w:t>
      </w:r>
      <w:r w:rsidRPr="00564A1C">
        <w:rPr>
          <w:rFonts w:ascii="Times New Roman" w:eastAsia="Times New Roman" w:hAnsi="Times New Roman" w:cs="Times New Roman"/>
          <w:kern w:val="0"/>
          <w:sz w:val="24"/>
          <w:szCs w:val="24"/>
          <w:lang w:eastAsia="lv-LV"/>
          <w14:ligatures w14:val="none"/>
        </w:rPr>
        <w:t xml:space="preserve">punktu: </w:t>
      </w:r>
    </w:p>
    <w:p w14:paraId="6594CF49" w14:textId="77777777" w:rsidR="00564A1C" w:rsidRPr="00564A1C" w:rsidRDefault="00564A1C" w:rsidP="00564A1C">
      <w:pPr>
        <w:spacing w:after="0" w:line="240" w:lineRule="auto"/>
        <w:rPr>
          <w:rFonts w:ascii="Times New Roman" w:eastAsia="Times New Roman" w:hAnsi="Times New Roman" w:cs="Times New Roman"/>
          <w:kern w:val="0"/>
          <w:sz w:val="24"/>
          <w:szCs w:val="24"/>
          <w:lang w:eastAsia="lv-LV"/>
          <w14:ligatures w14:val="none"/>
        </w:rPr>
      </w:pPr>
    </w:p>
    <w:tbl>
      <w:tblPr>
        <w:tblW w:w="9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2869"/>
        <w:gridCol w:w="1276"/>
        <w:gridCol w:w="1559"/>
        <w:gridCol w:w="1134"/>
        <w:gridCol w:w="851"/>
        <w:gridCol w:w="1031"/>
      </w:tblGrid>
      <w:tr w:rsidR="00564A1C" w:rsidRPr="00C132F9" w14:paraId="6E55BF7D" w14:textId="77777777" w:rsidTr="00C132F9">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8E100BC"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proofErr w:type="spellStart"/>
            <w:r w:rsidRPr="00C132F9">
              <w:rPr>
                <w:rFonts w:ascii="Times New Roman" w:eastAsia="Times New Roman" w:hAnsi="Times New Roman" w:cs="Times New Roman"/>
                <w:b/>
                <w:bCs/>
                <w:kern w:val="0"/>
                <w14:ligatures w14:val="none"/>
              </w:rPr>
              <w:t>Nr.p.k</w:t>
            </w:r>
            <w:proofErr w:type="spellEnd"/>
            <w:r w:rsidRPr="00C132F9">
              <w:rPr>
                <w:rFonts w:ascii="Times New Roman" w:eastAsia="Times New Roman" w:hAnsi="Times New Roman" w:cs="Times New Roman"/>
                <w:b/>
                <w:bCs/>
                <w:kern w:val="0"/>
                <w14:ligatures w14:val="none"/>
              </w:rPr>
              <w:t>.</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AE5DE47"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Pakalpojuma veids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F8D0330"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Platība, m2</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FC02785"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Mērvienība</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9B9066A"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Cena bez 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A37D5F7"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B184D2D" w14:textId="77777777" w:rsidR="00564A1C" w:rsidRPr="00C132F9" w:rsidRDefault="00564A1C" w:rsidP="00564A1C">
            <w:pPr>
              <w:spacing w:after="0" w:line="256" w:lineRule="auto"/>
              <w:jc w:val="center"/>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Cena ar PVN (</w:t>
            </w:r>
            <w:proofErr w:type="spellStart"/>
            <w:r w:rsidRPr="00C132F9">
              <w:rPr>
                <w:rFonts w:ascii="Times New Roman" w:eastAsia="Times New Roman" w:hAnsi="Times New Roman" w:cs="Times New Roman"/>
                <w:b/>
                <w:bCs/>
                <w:kern w:val="0"/>
                <w14:ligatures w14:val="none"/>
              </w:rPr>
              <w:t>euro</w:t>
            </w:r>
            <w:proofErr w:type="spellEnd"/>
            <w:r w:rsidRPr="00C132F9">
              <w:rPr>
                <w:rFonts w:ascii="Times New Roman" w:eastAsia="Times New Roman" w:hAnsi="Times New Roman" w:cs="Times New Roman"/>
                <w:b/>
                <w:bCs/>
                <w:kern w:val="0"/>
                <w14:ligatures w14:val="none"/>
              </w:rPr>
              <w:t>)</w:t>
            </w:r>
          </w:p>
        </w:tc>
      </w:tr>
      <w:tr w:rsidR="00564A1C" w:rsidRPr="00C132F9" w14:paraId="2659789C" w14:textId="77777777" w:rsidTr="00C132F9">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AA02042"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kern w:val="0"/>
                <w14:ligatures w14:val="none"/>
              </w:rPr>
              <w:t>6.3.</w:t>
            </w:r>
          </w:p>
        </w:tc>
        <w:tc>
          <w:tcPr>
            <w:tcW w:w="8720" w:type="dxa"/>
            <w:gridSpan w:val="6"/>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C027BF0" w14:textId="77777777" w:rsidR="00564A1C" w:rsidRPr="00C132F9" w:rsidRDefault="00564A1C" w:rsidP="00564A1C">
            <w:pPr>
              <w:spacing w:after="0" w:line="256" w:lineRule="auto"/>
              <w:rPr>
                <w:rFonts w:ascii="Times New Roman" w:eastAsia="Times New Roman" w:hAnsi="Times New Roman" w:cs="Times New Roman"/>
                <w:b/>
                <w:bCs/>
                <w:kern w:val="0"/>
                <w14:ligatures w14:val="none"/>
              </w:rPr>
            </w:pPr>
            <w:r w:rsidRPr="00C132F9">
              <w:rPr>
                <w:rFonts w:ascii="Times New Roman" w:eastAsia="Times New Roman" w:hAnsi="Times New Roman" w:cs="Times New Roman"/>
                <w:b/>
                <w:bCs/>
                <w:color w:val="000000"/>
                <w:kern w:val="0"/>
                <w14:ligatures w14:val="none"/>
              </w:rPr>
              <w:t>J. Simsona Madonas mākslas skolas telpu noma</w:t>
            </w:r>
          </w:p>
        </w:tc>
      </w:tr>
      <w:tr w:rsidR="00564A1C" w:rsidRPr="00C132F9" w14:paraId="7FDC52D7" w14:textId="77777777" w:rsidTr="00C132F9">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74CB04"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6.3.1.</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89D4A33"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Valdemāra bulvāris 3. telpa Nr. 4 (1.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5342FAA"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63,99</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E155BE3"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472BFBF"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3,305</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132E9A4"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0,694</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939F798"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4,00</w:t>
            </w:r>
          </w:p>
        </w:tc>
      </w:tr>
      <w:tr w:rsidR="00564A1C" w:rsidRPr="00C132F9" w14:paraId="6142F915" w14:textId="77777777" w:rsidTr="00C132F9">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62ED07"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6.3.2</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2C072C"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Valdemāra bulvāris 3. telpa Nr. 5 (2.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C1C16D2"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47,27</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CA46F72"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B545DAE"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2,48</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E9A99F3"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0,52</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C10F2E4"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3,00</w:t>
            </w:r>
          </w:p>
        </w:tc>
      </w:tr>
      <w:tr w:rsidR="00564A1C" w:rsidRPr="00C132F9" w14:paraId="118645B7" w14:textId="77777777" w:rsidTr="00C132F9">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15A75F7"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6.3.3.</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66C6EAD"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Skolas iela 8. telpa Nr. 28 (2.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DEDCE7"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169</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8CD8600"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F9A800D"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8,264</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2F223A"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1,735</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C40EB0D"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10,00</w:t>
            </w:r>
          </w:p>
        </w:tc>
      </w:tr>
      <w:tr w:rsidR="00564A1C" w:rsidRPr="00C132F9" w14:paraId="73E8B12B" w14:textId="77777777" w:rsidTr="00C132F9">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72D37D9"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6.3.4.</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CC46CC7" w14:textId="77777777" w:rsidR="00564A1C" w:rsidRPr="00C132F9" w:rsidRDefault="00564A1C" w:rsidP="00564A1C">
            <w:pPr>
              <w:spacing w:after="0" w:line="256" w:lineRule="auto"/>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Skolas iela 8. telpa Nr. 26 (2.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68DEC2E" w14:textId="77777777" w:rsidR="00564A1C" w:rsidRPr="00C132F9" w:rsidRDefault="00564A1C" w:rsidP="00564A1C">
            <w:pPr>
              <w:spacing w:after="0" w:line="256" w:lineRule="auto"/>
              <w:jc w:val="right"/>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173,5</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DAA6B0B"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D93FA9"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8,677</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26C3F37"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1,82</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C1EE88" w14:textId="77777777" w:rsidR="00564A1C" w:rsidRPr="00C132F9" w:rsidRDefault="00564A1C" w:rsidP="00564A1C">
            <w:pPr>
              <w:spacing w:after="0" w:line="256" w:lineRule="auto"/>
              <w:jc w:val="center"/>
              <w:rPr>
                <w:rFonts w:ascii="Times New Roman" w:eastAsia="Times New Roman" w:hAnsi="Times New Roman" w:cs="Times New Roman"/>
                <w:kern w:val="0"/>
                <w14:ligatures w14:val="none"/>
              </w:rPr>
            </w:pPr>
            <w:r w:rsidRPr="00C132F9">
              <w:rPr>
                <w:rFonts w:ascii="Times New Roman" w:eastAsia="Times New Roman" w:hAnsi="Times New Roman" w:cs="Times New Roman"/>
                <w:kern w:val="0"/>
                <w14:ligatures w14:val="none"/>
              </w:rPr>
              <w:t>10,50</w:t>
            </w:r>
          </w:p>
        </w:tc>
      </w:tr>
    </w:tbl>
    <w:p w14:paraId="40E1AFB0" w14:textId="77777777" w:rsidR="00564A1C" w:rsidRPr="00564A1C" w:rsidRDefault="00564A1C" w:rsidP="00564A1C">
      <w:pPr>
        <w:spacing w:after="0" w:line="240" w:lineRule="auto"/>
        <w:rPr>
          <w:rFonts w:ascii="Times New Roman" w:eastAsia="Times New Roman" w:hAnsi="Times New Roman" w:cs="Times New Roman"/>
          <w:kern w:val="0"/>
          <w:sz w:val="24"/>
          <w:szCs w:val="24"/>
          <w:lang w:eastAsia="lv-LV"/>
          <w14:ligatures w14:val="none"/>
        </w:rPr>
      </w:pPr>
    </w:p>
    <w:bookmarkEnd w:id="426"/>
    <w:bookmarkEnd w:id="427"/>
    <w:bookmarkEnd w:id="428"/>
    <w:bookmarkEnd w:id="429"/>
    <w:bookmarkEnd w:id="430"/>
    <w:bookmarkEnd w:id="431"/>
    <w:bookmarkEnd w:id="432"/>
    <w:bookmarkEnd w:id="433"/>
    <w:bookmarkEnd w:id="434"/>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380B9970" w14:textId="77777777" w:rsidR="00205BBD" w:rsidRPr="003161C7" w:rsidRDefault="00205BBD" w:rsidP="00EC762E">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EC762E">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EC762E">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EC762E">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27627D0B" w14:textId="77777777" w:rsidR="006D2F50" w:rsidRPr="006D2F50" w:rsidRDefault="006D2F50" w:rsidP="006D2F50">
      <w:pPr>
        <w:spacing w:after="0" w:line="240" w:lineRule="auto"/>
        <w:rPr>
          <w:rFonts w:ascii="Times New Roman" w:eastAsia="Times New Roman" w:hAnsi="Times New Roman" w:cs="Times New Roman"/>
          <w:kern w:val="0"/>
          <w:sz w:val="24"/>
          <w:szCs w:val="24"/>
          <w:lang w:eastAsia="lv-LV"/>
          <w14:ligatures w14:val="none"/>
        </w:rPr>
      </w:pPr>
      <w:r w:rsidRPr="006D2F50">
        <w:rPr>
          <w:rFonts w:ascii="Times New Roman" w:eastAsia="Times New Roman" w:hAnsi="Times New Roman" w:cs="Times New Roman"/>
          <w:kern w:val="0"/>
          <w:sz w:val="24"/>
          <w:szCs w:val="24"/>
          <w:lang w:eastAsia="lv-LV"/>
          <w14:ligatures w14:val="none"/>
        </w:rPr>
        <w:t>M-</w:t>
      </w:r>
      <w:proofErr w:type="spellStart"/>
      <w:r w:rsidRPr="006D2F50">
        <w:rPr>
          <w:rFonts w:ascii="Times New Roman" w:eastAsia="Times New Roman" w:hAnsi="Times New Roman" w:cs="Times New Roman"/>
          <w:kern w:val="0"/>
          <w:sz w:val="24"/>
          <w:szCs w:val="24"/>
          <w:lang w:eastAsia="lv-LV"/>
          <w14:ligatures w14:val="none"/>
        </w:rPr>
        <w:t>Ksavjera</w:t>
      </w:r>
      <w:proofErr w:type="spellEnd"/>
      <w:r w:rsidRPr="006D2F50">
        <w:rPr>
          <w:rFonts w:ascii="Times New Roman" w:eastAsia="Times New Roman" w:hAnsi="Times New Roman" w:cs="Times New Roman"/>
          <w:kern w:val="0"/>
          <w:sz w:val="24"/>
          <w:szCs w:val="24"/>
          <w:lang w:eastAsia="lv-LV"/>
          <w14:ligatures w14:val="none"/>
        </w:rPr>
        <w:t xml:space="preserve"> 64821979</w:t>
      </w:r>
    </w:p>
    <w:p w14:paraId="7B5030E2" w14:textId="545F5D4B" w:rsidR="00FB25C8" w:rsidRPr="006D2F50" w:rsidRDefault="006D2F50" w:rsidP="006D2F50">
      <w:pPr>
        <w:spacing w:after="0" w:line="240" w:lineRule="auto"/>
        <w:rPr>
          <w:rFonts w:ascii="Times New Roman" w:eastAsia="Times New Roman" w:hAnsi="Times New Roman" w:cs="Times New Roman"/>
          <w:kern w:val="0"/>
          <w:sz w:val="24"/>
          <w:szCs w:val="24"/>
          <w:lang w:eastAsia="lv-LV"/>
          <w14:ligatures w14:val="none"/>
        </w:rPr>
      </w:pPr>
      <w:r w:rsidRPr="006D2F50">
        <w:rPr>
          <w:rFonts w:ascii="Times New Roman" w:eastAsia="Times New Roman" w:hAnsi="Times New Roman" w:cs="Times New Roman"/>
          <w:kern w:val="0"/>
          <w:sz w:val="24"/>
          <w:szCs w:val="24"/>
          <w:lang w:eastAsia="lv-LV"/>
          <w14:ligatures w14:val="none"/>
        </w:rPr>
        <w:lastRenderedPageBreak/>
        <w:t>Ankrava 29374376</w:t>
      </w:r>
    </w:p>
    <w:sectPr w:rsidR="00FB25C8" w:rsidRPr="006D2F50" w:rsidSect="00EC762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49672" w14:textId="77777777" w:rsidR="002A34AE" w:rsidRDefault="002A34AE">
      <w:pPr>
        <w:spacing w:after="0" w:line="240" w:lineRule="auto"/>
      </w:pPr>
      <w:r>
        <w:separator/>
      </w:r>
    </w:p>
  </w:endnote>
  <w:endnote w:type="continuationSeparator" w:id="0">
    <w:p w14:paraId="7079C8EE" w14:textId="77777777" w:rsidR="002A34AE" w:rsidRDefault="002A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551A" w14:textId="77777777" w:rsidR="002A34AE" w:rsidRDefault="002A34AE">
      <w:pPr>
        <w:spacing w:after="0" w:line="240" w:lineRule="auto"/>
      </w:pPr>
      <w:r>
        <w:separator/>
      </w:r>
    </w:p>
  </w:footnote>
  <w:footnote w:type="continuationSeparator" w:id="0">
    <w:p w14:paraId="48700149" w14:textId="77777777" w:rsidR="002A34AE" w:rsidRDefault="002A3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673BA"/>
    <w:rsid w:val="0017432D"/>
    <w:rsid w:val="0017451B"/>
    <w:rsid w:val="0017758E"/>
    <w:rsid w:val="00180250"/>
    <w:rsid w:val="00181535"/>
    <w:rsid w:val="001847D0"/>
    <w:rsid w:val="001850EB"/>
    <w:rsid w:val="00186F40"/>
    <w:rsid w:val="00191B67"/>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4A9A"/>
    <w:rsid w:val="00297E6D"/>
    <w:rsid w:val="002A34AE"/>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6037"/>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B13"/>
    <w:rsid w:val="004C4D20"/>
    <w:rsid w:val="004C7232"/>
    <w:rsid w:val="004D11AE"/>
    <w:rsid w:val="004D1E87"/>
    <w:rsid w:val="004D1E9F"/>
    <w:rsid w:val="004D4197"/>
    <w:rsid w:val="004D4785"/>
    <w:rsid w:val="004D6617"/>
    <w:rsid w:val="004D6F2B"/>
    <w:rsid w:val="004E21DF"/>
    <w:rsid w:val="004E2A47"/>
    <w:rsid w:val="004E2C49"/>
    <w:rsid w:val="004E415F"/>
    <w:rsid w:val="004E7D53"/>
    <w:rsid w:val="004F0493"/>
    <w:rsid w:val="004F57D2"/>
    <w:rsid w:val="00500C93"/>
    <w:rsid w:val="00502D03"/>
    <w:rsid w:val="005113CA"/>
    <w:rsid w:val="005128DB"/>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2D28"/>
    <w:rsid w:val="00555739"/>
    <w:rsid w:val="00556661"/>
    <w:rsid w:val="00564A1C"/>
    <w:rsid w:val="00564DD0"/>
    <w:rsid w:val="00565C68"/>
    <w:rsid w:val="005718A2"/>
    <w:rsid w:val="00574EED"/>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2741"/>
    <w:rsid w:val="006E3CFA"/>
    <w:rsid w:val="006E55EE"/>
    <w:rsid w:val="006E6B77"/>
    <w:rsid w:val="006F0F99"/>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67276"/>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1775"/>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581F"/>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1A79"/>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4301"/>
    <w:rsid w:val="00BA5124"/>
    <w:rsid w:val="00BA7F98"/>
    <w:rsid w:val="00BC200D"/>
    <w:rsid w:val="00BC3923"/>
    <w:rsid w:val="00BD209D"/>
    <w:rsid w:val="00BD3A53"/>
    <w:rsid w:val="00BD51BF"/>
    <w:rsid w:val="00BD5356"/>
    <w:rsid w:val="00BD584A"/>
    <w:rsid w:val="00BF2195"/>
    <w:rsid w:val="00BF225E"/>
    <w:rsid w:val="00BF69C6"/>
    <w:rsid w:val="00C00137"/>
    <w:rsid w:val="00C017B0"/>
    <w:rsid w:val="00C04AF6"/>
    <w:rsid w:val="00C053B9"/>
    <w:rsid w:val="00C06649"/>
    <w:rsid w:val="00C07A9D"/>
    <w:rsid w:val="00C1002D"/>
    <w:rsid w:val="00C132F9"/>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2DEC"/>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625F"/>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7988"/>
    <w:rsid w:val="00F17BF2"/>
    <w:rsid w:val="00F2189F"/>
    <w:rsid w:val="00F24152"/>
    <w:rsid w:val="00F26228"/>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0193807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68971714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3187</Words>
  <Characters>1817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323</cp:revision>
  <dcterms:created xsi:type="dcterms:W3CDTF">2024-09-06T08:06:00Z</dcterms:created>
  <dcterms:modified xsi:type="dcterms:W3CDTF">2025-04-30T18:08:00Z</dcterms:modified>
</cp:coreProperties>
</file>